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0D" w:rsidRPr="00261F85" w:rsidRDefault="000E0F8C" w:rsidP="00261F85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Инженер</w:t>
      </w:r>
      <w:r w:rsidR="002D19A8">
        <w:rPr>
          <w:rFonts w:ascii="Times New Roman" w:hAnsi="Times New Roman" w:cs="Times New Roman"/>
          <w:b/>
          <w:bCs/>
          <w:sz w:val="23"/>
          <w:szCs w:val="23"/>
        </w:rPr>
        <w:t xml:space="preserve"> против переводчика</w:t>
      </w:r>
      <w:r w:rsidR="00261F85" w:rsidRPr="00261F85">
        <w:rPr>
          <w:rFonts w:ascii="Times New Roman" w:hAnsi="Times New Roman" w:cs="Times New Roman"/>
          <w:b/>
          <w:bCs/>
          <w:sz w:val="23"/>
          <w:szCs w:val="23"/>
        </w:rPr>
        <w:t>: пенсионеры со всех концов страны встретятся за виртуальной шахматной доской</w:t>
      </w:r>
    </w:p>
    <w:p w:rsidR="0038210F" w:rsidRPr="0038210F" w:rsidRDefault="00A25BA8" w:rsidP="00CB0FC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3"/>
          <w:szCs w:val="23"/>
        </w:rPr>
        <w:t>22</w:t>
      </w:r>
      <w:r w:rsidR="008D5D0D" w:rsidRPr="009C0DD0">
        <w:rPr>
          <w:rFonts w:ascii="Times New Roman" w:hAnsi="Times New Roman" w:cs="Times New Roman"/>
          <w:b/>
          <w:sz w:val="23"/>
          <w:szCs w:val="23"/>
        </w:rPr>
        <w:t xml:space="preserve"> апреля 2021 г., МОСКВА. Пресс-служба Союза пенсионеров России </w:t>
      </w:r>
      <w:r w:rsidR="008D5D0D" w:rsidRPr="009C0DD0">
        <w:rPr>
          <w:rFonts w:ascii="Times New Roman" w:hAnsi="Times New Roman" w:cs="Times New Roman"/>
          <w:sz w:val="23"/>
          <w:szCs w:val="23"/>
        </w:rPr>
        <w:t xml:space="preserve">– </w:t>
      </w:r>
      <w:r w:rsidR="008D5D0D" w:rsidRPr="008D5D0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Завершились отборочные туры Всероссийского шахматного лично-командного интернет-турнира среди пенсионеров, который состоится 27 апреля 2021 года.</w:t>
      </w:r>
      <w:r w:rsidR="008D5D0D">
        <w:rPr>
          <w:rFonts w:ascii="Times New Roman" w:hAnsi="Times New Roman" w:cs="Times New Roman"/>
          <w:sz w:val="23"/>
          <w:szCs w:val="23"/>
        </w:rPr>
        <w:t xml:space="preserve"> </w:t>
      </w:r>
      <w:r w:rsidR="008D5D0D" w:rsidRPr="00BD3E7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Мероприятие пройдёт в режиме онлайн на игровом шахматном портале lichess.org. </w:t>
      </w:r>
      <w:r w:rsidR="008D5D0D" w:rsidRPr="00A71AC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Организатор турнира</w:t>
      </w:r>
      <w:r w:rsidR="008D5D0D" w:rsidRPr="00A71A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D5D0D" w:rsidRPr="00A71ACE">
        <w:rPr>
          <w:rFonts w:ascii="Times New Roman" w:hAnsi="Times New Roman" w:cs="Times New Roman"/>
          <w:sz w:val="23"/>
          <w:szCs w:val="23"/>
        </w:rPr>
        <w:t>–</w:t>
      </w:r>
      <w:r w:rsidR="008D5D0D" w:rsidRPr="00A71A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D5D0D" w:rsidRPr="00A71AC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Союз пенсионеров России при поддержке</w:t>
      </w:r>
      <w:r w:rsidR="008D5D0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Федерации</w:t>
      </w:r>
      <w:r w:rsidR="008D5D0D" w:rsidRPr="00A71AC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шахмат России</w:t>
      </w:r>
      <w:r w:rsidR="008D5D0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и </w:t>
      </w:r>
      <w:r w:rsidR="008D5D0D" w:rsidRPr="00A71AC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при содействии Министерства труда и социальной защиты РФ, </w:t>
      </w:r>
      <w:r w:rsidR="008D5D0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Министерства спорта РФ, </w:t>
      </w:r>
      <w:r w:rsidR="008D5D0D" w:rsidRPr="00A71AC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Пенсионного фонда России и некоммерческой организации «Русская шахматная традиция». </w:t>
      </w:r>
      <w:r w:rsidR="00CB0FC9" w:rsidRPr="00BD3E7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Федеральной площадкой для проведения мероприятия станет Инновационный центр </w:t>
      </w:r>
      <w:proofErr w:type="spellStart"/>
      <w:r w:rsidR="00CB0FC9" w:rsidRPr="00BD3E7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Сколково</w:t>
      </w:r>
      <w:proofErr w:type="spellEnd"/>
      <w:r w:rsidR="00CB0FC9" w:rsidRPr="00BD3E7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  <w:r w:rsidR="00CB0FC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</w:p>
    <w:p w:rsidR="0038210F" w:rsidRPr="0038210F" w:rsidRDefault="0038210F" w:rsidP="0038210F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210F" w:rsidRPr="008D5D0D" w:rsidRDefault="0038210F" w:rsidP="008D5D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Впервые в истории </w:t>
      </w:r>
      <w:r w:rsidR="00A853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российских </w:t>
      </w:r>
      <w:r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шахматных соревнований в онлайн-турнире примут участие одновременно более 40 регионов РФ. Самые масштабные отборочные состязания прошли в Татарстане, в 35 муниципальных образованиях. В них участвовали 469 татарстанцев старшего возраста. </w:t>
      </w:r>
    </w:p>
    <w:p w:rsidR="0038210F" w:rsidRPr="0038210F" w:rsidRDefault="0038210F" w:rsidP="0038210F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210F" w:rsidRPr="008D5D0D" w:rsidRDefault="00261F85" w:rsidP="008D5D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федеральном этапе 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встретятся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более 140</w:t>
      </w:r>
      <w:r w:rsidR="000E0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участников из крупных городов, райцентров и сельских поселений. От каждого региона будет выступать одна команда в составе трёх человек: двое мужчин и одна женщина.  Все они не профессионалы, а люб</w:t>
      </w:r>
      <w:r w:rsid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ители: мужчины старше 60 лет (с 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показателями рейтинга ФИДЕ не выше 2000 пунктов) и женщины старше 55 лет (с показателями рейтинга ФИДЕ не выше 1800 пунктов). </w:t>
      </w:r>
    </w:p>
    <w:p w:rsidR="0038210F" w:rsidRPr="0038210F" w:rsidRDefault="0038210F" w:rsidP="0038210F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210F" w:rsidRDefault="0038210F" w:rsidP="008D5D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>Уже известно, ч</w:t>
      </w:r>
      <w:r w:rsid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 самому старшему </w:t>
      </w:r>
      <w:r w:rsidR="008D5D0D" w:rsidRPr="00261F85">
        <w:rPr>
          <w:rFonts w:ascii="Times New Roman" w:eastAsia="Times New Roman" w:hAnsi="Times New Roman" w:cs="Times New Roman"/>
          <w:sz w:val="23"/>
          <w:szCs w:val="23"/>
          <w:lang w:eastAsia="ru-RU"/>
        </w:rPr>
        <w:t>финалисту 83 года, самой старшей финалистке – 84.</w:t>
      </w:r>
      <w:r w:rsid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Среди побе</w:t>
      </w:r>
      <w:r w:rsidR="007E0B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дителей региональных туров есть семейная пара – Юрий и Надежда </w:t>
      </w:r>
      <w:r w:rsidR="00074B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Соколовы из поселка Лебяжье Ленинградской </w:t>
      </w:r>
      <w:r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бласти. В финале каждый из них будет играть за себя. </w:t>
      </w:r>
    </w:p>
    <w:p w:rsidR="00C25348" w:rsidRDefault="00C25348" w:rsidP="008D5D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25348" w:rsidRPr="00C25348" w:rsidRDefault="00C25348" w:rsidP="00C2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53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Выбор дистанционного формата обусловлен пандемией и действующими ограничениями. </w:t>
      </w:r>
    </w:p>
    <w:p w:rsidR="0038210F" w:rsidRPr="00E25ABF" w:rsidRDefault="00C25348" w:rsidP="00E25AB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53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«Шахматные соревнования онлайн перестали быть чем-то необычным в нынешних реалиях. </w:t>
      </w:r>
      <w:proofErr w:type="gramStart"/>
      <w:r w:rsidRPr="00C25348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Однако этот турнир уникален тем, что впервые одновременно будут игр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ать люди из стольких регионов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C0DD0">
        <w:rPr>
          <w:rFonts w:ascii="Times New Roman" w:hAnsi="Times New Roman" w:cs="Times New Roman"/>
          <w:sz w:val="23"/>
          <w:szCs w:val="23"/>
        </w:rPr>
        <w:t>–</w:t>
      </w:r>
      <w:r w:rsidRPr="00C253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говорит </w:t>
      </w:r>
      <w:r w:rsidRPr="00C2534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Маргарита Кондренко, представить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АНО</w:t>
      </w:r>
      <w:r w:rsidRPr="00C2534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Русская шахматная традиция</w:t>
      </w:r>
      <w:r w:rsidRPr="00C2534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261F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(Русская шахматная школа)</w:t>
      </w:r>
      <w:r w:rsidR="00142E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, </w:t>
      </w:r>
      <w:proofErr w:type="spellStart"/>
      <w:r w:rsidR="00142E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соорганизатора</w:t>
      </w:r>
      <w:proofErr w:type="spellEnd"/>
      <w:r w:rsidR="00142E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турнира </w:t>
      </w:r>
      <w:r w:rsidRPr="009C0DD0">
        <w:rPr>
          <w:rFonts w:ascii="Times New Roman" w:hAnsi="Times New Roman" w:cs="Times New Roman"/>
          <w:sz w:val="23"/>
          <w:szCs w:val="23"/>
        </w:rPr>
        <w:t>–</w:t>
      </w:r>
      <w:r w:rsidRPr="00C253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проведения масштабных мероприятий используются разные удобные шахматные платформы. Мы охотно используем lichess.org, поскольку данная платформа исключает риск сбоев в процессе игры. Кроме того, «умные» алгоритмы максимально оперативно выявляют тех игроков, кто решил воспользоваться подсказками. Это позволяет добиться честной игры, даже если участник играет с личного компьютера у себя дома. А главное </w:t>
      </w:r>
      <w:r w:rsidR="00142ECF" w:rsidRPr="009C0DD0">
        <w:rPr>
          <w:rFonts w:ascii="Times New Roman" w:hAnsi="Times New Roman" w:cs="Times New Roman"/>
          <w:sz w:val="23"/>
          <w:szCs w:val="23"/>
        </w:rPr>
        <w:t>–</w:t>
      </w:r>
      <w:r w:rsidRPr="00C253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онлайн формат позволяет собрать участников со всей страны, дать шанс поиграть и стать победителем жителю как Московского региона, так и Дальневосточного».</w:t>
      </w:r>
    </w:p>
    <w:p w:rsidR="00E85868" w:rsidRDefault="00E85868" w:rsidP="008D5D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85868" w:rsidRPr="008D5D0D" w:rsidRDefault="00E85868" w:rsidP="008D5D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58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Ольга Маркова, заместитель исполнительного директора Союза пенсионеров России, </w:t>
      </w:r>
      <w:r w:rsidR="00142E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организатор и куратор турнира</w:t>
      </w:r>
      <w:r w:rsidRPr="00E858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«У </w:t>
      </w:r>
      <w:r w:rsidR="00142E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 </w:t>
      </w:r>
      <w:r w:rsidRPr="00E858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были опасения, что пожилым людям может нелегко даться переход от «живых» шахмат к виртуальным, либо возникнут трудности с регистрацией на онлайн-портале. Но подкованные в вопросах компьютерной грамотности пенсионеры при </w:t>
      </w:r>
      <w:r w:rsidRPr="00E8586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поддержке специ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алистов «Русской шахматной традиции</w:t>
      </w:r>
      <w:r w:rsidRPr="00E85868">
        <w:rPr>
          <w:rFonts w:ascii="Times New Roman" w:eastAsia="Times New Roman" w:hAnsi="Times New Roman" w:cs="Times New Roman"/>
          <w:sz w:val="23"/>
          <w:szCs w:val="23"/>
          <w:lang w:eastAsia="ru-RU"/>
        </w:rPr>
        <w:t>» и сотрудников</w:t>
      </w:r>
      <w:r w:rsidR="000A7C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наших</w:t>
      </w:r>
      <w:r w:rsidRPr="00E858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региональных отделений СПР успешно преодолели все препятствия».</w:t>
      </w:r>
      <w:r w:rsidR="000E0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38210F" w:rsidRPr="0038210F" w:rsidRDefault="0038210F" w:rsidP="0038210F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210F" w:rsidRPr="008D5D0D" w:rsidRDefault="00E85868" w:rsidP="008D5D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58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Справились они и с перебоями в работе Интернета. 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«Когда мы проводили региональные соревнования, участники выходили в Сеть из своих городов и сел. Кто-то был у себя дома, кто-то </w:t>
      </w:r>
      <w:r w:rsidR="008D5D0D" w:rsidRPr="009C0DD0">
        <w:rPr>
          <w:rFonts w:ascii="Times New Roman" w:hAnsi="Times New Roman" w:cs="Times New Roman"/>
          <w:sz w:val="23"/>
          <w:szCs w:val="23"/>
        </w:rPr>
        <w:t>–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чуть ли не в кабинете главы местной администрации, </w:t>
      </w:r>
      <w:r w:rsidR="008D5D0D" w:rsidRPr="009C0DD0">
        <w:rPr>
          <w:rFonts w:ascii="Times New Roman" w:hAnsi="Times New Roman" w:cs="Times New Roman"/>
          <w:sz w:val="23"/>
          <w:szCs w:val="23"/>
        </w:rPr>
        <w:t>–</w:t>
      </w:r>
      <w:r w:rsidR="008D5D0D">
        <w:rPr>
          <w:rFonts w:ascii="Times New Roman" w:hAnsi="Times New Roman" w:cs="Times New Roman"/>
          <w:sz w:val="23"/>
          <w:szCs w:val="23"/>
        </w:rPr>
        <w:t xml:space="preserve"> 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делится </w:t>
      </w:r>
      <w:r w:rsidR="0038210F" w:rsidRPr="00204C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Елена </w:t>
      </w:r>
      <w:proofErr w:type="spellStart"/>
      <w:r w:rsidR="0038210F" w:rsidRPr="00204C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Самбур</w:t>
      </w:r>
      <w:proofErr w:type="spellEnd"/>
      <w:r w:rsidR="0038210F" w:rsidRPr="00204C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 руководитель регионального отделения СПР по Амурской области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204CC1" w:rsidRPr="009C0DD0">
        <w:rPr>
          <w:rFonts w:ascii="Times New Roman" w:hAnsi="Times New Roman" w:cs="Times New Roman"/>
          <w:sz w:val="23"/>
          <w:szCs w:val="23"/>
        </w:rPr>
        <w:t>–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Скорость была очень низкой, в таких условиях нель</w:t>
      </w:r>
      <w:r w:rsidR="007C1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зя играть в «быстрые» шахматы». </w:t>
      </w:r>
      <w:r w:rsidR="007C1214" w:rsidRPr="007C1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Поэтом</w:t>
      </w:r>
      <w:r w:rsidR="007C1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 для участия в решающей битве </w:t>
      </w:r>
      <w:r w:rsidR="007C1214" w:rsidRPr="007C1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было принято решение организовать приезд в Благовещенск тех, кто прошёл в финал. 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Один из них </w:t>
      </w:r>
      <w:r w:rsidR="00823CD4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23CD4" w:rsidRPr="009C0DD0">
        <w:rPr>
          <w:rFonts w:ascii="Times New Roman" w:hAnsi="Times New Roman" w:cs="Times New Roman"/>
          <w:sz w:val="23"/>
          <w:szCs w:val="23"/>
        </w:rPr>
        <w:t>–</w:t>
      </w:r>
      <w:r w:rsidR="00823CD4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8210F" w:rsidRPr="00204C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Анатолий Гладков (72 года, </w:t>
      </w:r>
      <w:r w:rsidR="00204C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г. </w:t>
      </w:r>
      <w:r w:rsidR="0038210F" w:rsidRPr="00204C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Шимановск),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тренер по шахматам детской спортивной школы. На протяжении многих лет он занимается гимнастикой </w:t>
      </w:r>
      <w:proofErr w:type="spellStart"/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>цигун</w:t>
      </w:r>
      <w:proofErr w:type="spellEnd"/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бегает комбинированную эстафету, играет в </w:t>
      </w:r>
      <w:proofErr w:type="spellStart"/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>дартс</w:t>
      </w:r>
      <w:proofErr w:type="spellEnd"/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разводит плодово-ягодные культуры. В его семье шахматы </w:t>
      </w:r>
      <w:r w:rsidR="00204CC1" w:rsidRPr="009C0DD0">
        <w:rPr>
          <w:rFonts w:ascii="Times New Roman" w:hAnsi="Times New Roman" w:cs="Times New Roman"/>
          <w:sz w:val="23"/>
          <w:szCs w:val="23"/>
        </w:rPr>
        <w:t>–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семейная традиция, а пятилетняя </w:t>
      </w:r>
      <w:r w:rsidR="004B16D0" w:rsidRPr="004B16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дочка 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Анатолия Фёдоровича </w:t>
      </w:r>
      <w:r w:rsidR="00204CC1" w:rsidRPr="009C0DD0">
        <w:rPr>
          <w:rFonts w:ascii="Times New Roman" w:hAnsi="Times New Roman" w:cs="Times New Roman"/>
          <w:sz w:val="23"/>
          <w:szCs w:val="23"/>
        </w:rPr>
        <w:t>–</w:t>
      </w:r>
      <w:r w:rsidR="0038210F" w:rsidRPr="008D5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победитель областных соревнований в своей возрастной группе. </w:t>
      </w:r>
    </w:p>
    <w:p w:rsidR="0038210F" w:rsidRPr="0038210F" w:rsidRDefault="0038210F" w:rsidP="0038210F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210F" w:rsidRDefault="0038210F" w:rsidP="0020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4C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Сложности в работе Сети пришлось преодолевать и пенсионерам из Ульяновской области. </w:t>
      </w:r>
      <w:r w:rsidRPr="00204C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Валентина </w:t>
      </w:r>
      <w:proofErr w:type="spellStart"/>
      <w:r w:rsidR="00204CC1" w:rsidRPr="00204C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Аблаева</w:t>
      </w:r>
      <w:proofErr w:type="spellEnd"/>
      <w:r w:rsidR="00204CC1" w:rsidRPr="00204C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(67 лет, пос. </w:t>
      </w:r>
      <w:r w:rsidR="0041225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Барыш</w:t>
      </w:r>
      <w:bookmarkStart w:id="0" w:name="_GoBack"/>
      <w:bookmarkEnd w:id="0"/>
      <w:r w:rsidRPr="00204C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</w:t>
      </w:r>
      <w:r w:rsidRPr="00204C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живет в 140 км от </w:t>
      </w:r>
      <w:proofErr w:type="spellStart"/>
      <w:r w:rsidRPr="00204CC1">
        <w:rPr>
          <w:rFonts w:ascii="Times New Roman" w:eastAsia="Times New Roman" w:hAnsi="Times New Roman" w:cs="Times New Roman"/>
          <w:sz w:val="23"/>
          <w:szCs w:val="23"/>
          <w:lang w:eastAsia="ru-RU"/>
        </w:rPr>
        <w:t>облцентра</w:t>
      </w:r>
      <w:proofErr w:type="spellEnd"/>
      <w:r w:rsidRPr="00204C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 самом начале отборочного турнира, буквально в 9.45, у нее отключился Интернет, и на первую партию в 10.00 пенсионерка успела просто чудом. </w:t>
      </w:r>
      <w:r w:rsidR="00946A4B" w:rsidRPr="00946A4B">
        <w:rPr>
          <w:rFonts w:ascii="Times New Roman" w:eastAsia="Times New Roman" w:hAnsi="Times New Roman" w:cs="Times New Roman"/>
          <w:sz w:val="23"/>
          <w:szCs w:val="23"/>
          <w:lang w:eastAsia="ru-RU"/>
        </w:rPr>
        <w:t>Финал Валентина Фёдоровна также будет играть из дома - приехать в Ульяновск невозможно из-за ограничений, и надеется, что техника не подведёт</w:t>
      </w:r>
      <w:r w:rsidR="00946A4B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204C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«Я люблю быстрые шахматы, и по времени всегда выигрываю. </w:t>
      </w:r>
      <w:r w:rsidR="00946A4B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204C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спела сыграть 13 партий, а мужчины моей команды </w:t>
      </w:r>
      <w:r w:rsidR="00204CC1" w:rsidRPr="009C0DD0">
        <w:rPr>
          <w:rFonts w:ascii="Times New Roman" w:hAnsi="Times New Roman" w:cs="Times New Roman"/>
          <w:sz w:val="23"/>
          <w:szCs w:val="23"/>
        </w:rPr>
        <w:t>–</w:t>
      </w:r>
      <w:r w:rsidRPr="00204C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всего 8-9!» Шахматы для</w:t>
      </w:r>
      <w:r w:rsidR="00204C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женщины</w:t>
      </w:r>
      <w:r w:rsidR="001C2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C246E" w:rsidRPr="009C0DD0">
        <w:rPr>
          <w:rFonts w:ascii="Times New Roman" w:hAnsi="Times New Roman" w:cs="Times New Roman"/>
          <w:sz w:val="23"/>
          <w:szCs w:val="23"/>
        </w:rPr>
        <w:t>–</w:t>
      </w:r>
      <w:r w:rsidR="001C246E">
        <w:rPr>
          <w:rFonts w:ascii="Times New Roman" w:hAnsi="Times New Roman" w:cs="Times New Roman"/>
          <w:sz w:val="23"/>
          <w:szCs w:val="23"/>
        </w:rPr>
        <w:t xml:space="preserve"> </w:t>
      </w:r>
      <w:r w:rsidR="00204C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это источник счастья, </w:t>
      </w:r>
      <w:r w:rsidRPr="00204CC1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возможность общения и вся жизнь: до карантина она преподавала в детском реабилитационном центре и сейчас мечтает вновь вернуться к занятиям: «Шахматы нужно преподавать даже в детском саду. Это целый мир, настоящая сказка. Я про каждую фигуру детям рассказывала так, будто читаю увлекательную историю. Глаза горели, ребята быстро все запоминали».</w:t>
      </w:r>
    </w:p>
    <w:p w:rsidR="004A6909" w:rsidRDefault="004A6909" w:rsidP="0020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6909" w:rsidRDefault="004A6909" w:rsidP="0020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69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Успешно пройдя отборочные испытания, финалисты усиленно готовятся к решающей схватке. </w:t>
      </w:r>
      <w:r w:rsidRPr="004A690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Сергей </w:t>
      </w:r>
      <w:proofErr w:type="spellStart"/>
      <w:r w:rsidRPr="004A690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Можаев</w:t>
      </w:r>
      <w:proofErr w:type="spellEnd"/>
      <w:r w:rsidRPr="004A690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(61 год, г. Брянск)</w:t>
      </w:r>
      <w:r w:rsidRPr="004A69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продолжает играть, разбирать партии и позиции по книгам Капабланки, Фишера, Карпова. Он давно играет против компьютера и ценит возможность проанализировать ошибку, вернуться на шаг назад, изменить свой ход и судьбу партии. Сергей Викторович настроен решительно: «На краю доски ничего не добиться, надо стремиться в центр. Этим правилом я руководствуюсь и в шахматах, и в жизни!»</w:t>
      </w:r>
    </w:p>
    <w:p w:rsidR="0038210F" w:rsidRPr="00261F85" w:rsidRDefault="0038210F" w:rsidP="00261F8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210F" w:rsidRPr="009B6945" w:rsidRDefault="0038210F" w:rsidP="009B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Безусло</w:t>
      </w:r>
      <w:r w:rsid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вным преимуществом в борьбе за п</w:t>
      </w:r>
      <w:r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обеду станет опыт игры в Сети. Одни финалисты имеют большой стаж турниров онлайн, другие ушли на </w:t>
      </w:r>
      <w:proofErr w:type="spellStart"/>
      <w:r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дистанционку</w:t>
      </w:r>
      <w:proofErr w:type="spellEnd"/>
      <w:r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началом пандемии. Самая возрастная уч</w:t>
      </w:r>
      <w:r w:rsid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астница, </w:t>
      </w:r>
      <w:r w:rsidR="009B6945" w:rsidRPr="009B69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Евгения </w:t>
      </w:r>
      <w:proofErr w:type="spellStart"/>
      <w:r w:rsidRPr="009B69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Купинская</w:t>
      </w:r>
      <w:proofErr w:type="spellEnd"/>
      <w:r w:rsidRPr="009B69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(84 года, </w:t>
      </w:r>
      <w:r w:rsidR="009B6945" w:rsidRPr="009B69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г. </w:t>
      </w:r>
      <w:r w:rsidRPr="009B69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Саратов)</w:t>
      </w:r>
      <w:r w:rsidR="000E0F8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</w:t>
      </w:r>
      <w:r w:rsidR="000E0F8C" w:rsidRPr="000E0F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инженер,</w:t>
      </w:r>
      <w:r w:rsidR="000E0F8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никогда не играла в шахматы онлайн, но подняла на ноги всех знакомых и ей принесли смартфон. </w:t>
      </w:r>
      <w:proofErr w:type="gramStart"/>
      <w:r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«Теперь это как игрушка – вывожу доску и играю</w:t>
      </w:r>
      <w:proofErr w:type="gramEnd"/>
      <w:r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9B6945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говорит она. </w:t>
      </w:r>
      <w:r w:rsidR="009B6945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Конечно, мне непросто в онлайн-режиме. Но ничего, и не такое бывало. Мы все очень соскучились по соревнованиям, и лучше дистанционно, чем никак!» </w:t>
      </w:r>
    </w:p>
    <w:p w:rsidR="0038210F" w:rsidRPr="00F93577" w:rsidRDefault="0038210F" w:rsidP="00F935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210F" w:rsidRPr="009B6945" w:rsidRDefault="00FA7510" w:rsidP="009B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Освоить онлайн-шахматы</w:t>
      </w:r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специально для турнира пришлось многим участникам, но для современных пенсионеров, которые давно на «ты» с компьютером, это не стало проблемой. </w:t>
      </w:r>
      <w:r w:rsidR="0038210F" w:rsidRPr="009B69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Надежда Малкова</w:t>
      </w:r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8210F" w:rsidRPr="009B69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(74 г</w:t>
      </w:r>
      <w:r w:rsidR="009B69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ода, г. Курган)</w:t>
      </w:r>
      <w:r w:rsidR="002D19A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, </w:t>
      </w:r>
      <w:r w:rsidR="002D19A8" w:rsidRPr="002D19A8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переводчик,</w:t>
      </w:r>
      <w:r w:rsidR="002D19A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начала играть онлайн всего три месяца назад, а на платформе зарегистрировалась за две недели до финала. </w:t>
      </w:r>
      <w:r w:rsidR="002D19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Первый раз пришлось непросто. </w:t>
      </w:r>
      <w:r w:rsid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четную запись ей помог создать директор местного шахматного клуба. Но пенсионерка быстро освоилась: «Я давно хотела попробовать, что это такое. Мне нравится! Хотя в </w:t>
      </w:r>
      <w:proofErr w:type="spellStart"/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онлайне</w:t>
      </w:r>
      <w:proofErr w:type="spellEnd"/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бывают обидные оплошности. Неправильно передвинула ферзя, и вместо шаха сама его подставила. Но такие ошибки в </w:t>
      </w:r>
      <w:proofErr w:type="spellStart"/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онлайне</w:t>
      </w:r>
      <w:proofErr w:type="spellEnd"/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делал и сам великий </w:t>
      </w:r>
      <w:proofErr w:type="spellStart"/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Магнус</w:t>
      </w:r>
      <w:proofErr w:type="spellEnd"/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Карлсен</w:t>
      </w:r>
      <w:proofErr w:type="spellEnd"/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!» Надежда Ивановна, как и ее буд</w:t>
      </w:r>
      <w:r w:rsid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ущие соперники, считает шахматы</w:t>
      </w:r>
      <w:r w:rsidR="004523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самым </w:t>
      </w:r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благодарным видом спорта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доступным в любом возрасте, ведь он</w:t>
      </w:r>
      <w:r w:rsidR="0038210F" w:rsidRPr="009B6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способствует концентрации внимания и помогает тренировать память.</w:t>
      </w:r>
    </w:p>
    <w:p w:rsidR="00452381" w:rsidRDefault="00452381" w:rsidP="009B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2381" w:rsidRPr="00452381" w:rsidRDefault="00452381" w:rsidP="0045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238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Пенсионеры с нетерпением жду</w:t>
      </w:r>
      <w:r w:rsidR="00261F85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Pr="004523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схватки за виртуальной доской. Оценивать шахматные партии будет судейская команда во главе с Никитой Павловым - арбитром FIDE (FA), спортивным судьей всероссийской категории.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523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Соревнования пройдут в лично-командном первенстве среди мужчин и женщин по швейцарской системе в семь туров. Очки участников команд </w:t>
      </w:r>
      <w:r w:rsidR="003114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суммируются. Победители в личном зачете </w:t>
      </w:r>
      <w:r w:rsidRPr="004523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смогут проверить свои силы в сеансе одновременной игры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международным гроссмейстером, вице-чемпионом мира по рапиду (2017) </w:t>
      </w:r>
      <w:r w:rsidRPr="009C0DD0">
        <w:rPr>
          <w:rFonts w:ascii="Times New Roman" w:eastAsia="Times New Roman" w:hAnsi="Times New Roman" w:cs="Times New Roman"/>
          <w:sz w:val="23"/>
          <w:szCs w:val="23"/>
          <w:lang w:eastAsia="ru-RU"/>
        </w:rPr>
        <w:t>Владимиром Федосеевым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4107A0" w:rsidRPr="00E80A35" w:rsidRDefault="004107A0" w:rsidP="00E80A35">
      <w:pPr>
        <w:spacing w:beforeLines="116" w:before="27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>Во время проведения мероприятия на официальном сайте Союза пенсионеров России (</w:t>
      </w:r>
      <w:hyperlink r:id="rId8" w:tgtFrame="_blank" w:history="1">
        <w:r w:rsidRPr="00E80A35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www.rospensioner.ru</w:t>
        </w:r>
      </w:hyperlink>
      <w:r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и на канале </w:t>
      </w:r>
      <w:proofErr w:type="spellStart"/>
      <w:r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>Youtube</w:t>
      </w:r>
      <w:proofErr w:type="spellEnd"/>
      <w:r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будет организована онлайн-трансляция</w:t>
      </w:r>
      <w:r w:rsidR="001946EC"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Зрителей ждут разборы партий в режиме реального </w:t>
      </w:r>
      <w:r w:rsidR="002C5923"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>времени от экспертов</w:t>
      </w:r>
      <w:r w:rsidR="001946EC"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шахматного мира, интервью с участниками и гостями турнира, прямые включения с площадок соревнований в российских регионах и многое другое.</w:t>
      </w:r>
      <w:r w:rsidR="00C5455B"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Ведущие онлайн-трансляции –</w:t>
      </w:r>
      <w:r w:rsidR="00E80A35"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международный гроссмейстер (2017) среди женщин</w:t>
      </w:r>
      <w:r w:rsid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E80A35"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организатор ежегодного турнира «Блондинки против Брюнеток» </w:t>
      </w:r>
      <w:r w:rsidR="00C5455B"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Мария Фоминых и </w:t>
      </w:r>
      <w:r w:rsidR="00DF6E97"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гроссмейстер, бронзовый призёр Кубка России 2017 года Дмитрий </w:t>
      </w:r>
      <w:proofErr w:type="spellStart"/>
      <w:r w:rsidR="00DF6E97"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Гордиевский</w:t>
      </w:r>
      <w:proofErr w:type="spellEnd"/>
      <w:r w:rsidR="00C5455B" w:rsidRPr="00E80A3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C545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A26EF" w:rsidRPr="009C0DD0" w:rsidRDefault="00CA26EF" w:rsidP="0041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A26EF" w:rsidRPr="009C0DD0" w:rsidRDefault="00CA26EF" w:rsidP="00CA2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C0D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Дополнительная информация и по вопросам аккредитации:</w:t>
      </w:r>
    </w:p>
    <w:p w:rsidR="00CA26EF" w:rsidRPr="009C0DD0" w:rsidRDefault="00CA26EF" w:rsidP="00CA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0D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Мария Сергачева, +7 905 587 44 64, </w:t>
      </w:r>
      <w:hyperlink r:id="rId9" w:history="1">
        <w:r w:rsidRPr="009C0DD0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sergachevami</w:t>
        </w:r>
        <w:r w:rsidRPr="009C0DD0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Pr="009C0DD0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yandex</w:t>
        </w:r>
        <w:r w:rsidRPr="009C0DD0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C0DD0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</w:hyperlink>
      <w:r w:rsidRPr="009C0D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A26EF" w:rsidRPr="009C0DD0" w:rsidRDefault="00CA26EF" w:rsidP="0041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17615" w:rsidRPr="009C0DD0" w:rsidRDefault="00817615" w:rsidP="00817615">
      <w:pPr>
        <w:jc w:val="both"/>
        <w:rPr>
          <w:rFonts w:ascii="Times New Roman" w:hAnsi="Times New Roman" w:cs="Times New Roman"/>
          <w:sz w:val="23"/>
          <w:szCs w:val="23"/>
        </w:rPr>
      </w:pPr>
      <w:r w:rsidRPr="009C0DD0">
        <w:rPr>
          <w:rFonts w:ascii="Times New Roman" w:hAnsi="Times New Roman" w:cs="Times New Roman"/>
          <w:sz w:val="23"/>
          <w:szCs w:val="23"/>
        </w:rPr>
        <w:t>_______________</w:t>
      </w:r>
    </w:p>
    <w:p w:rsidR="00817615" w:rsidRPr="009C0DD0" w:rsidRDefault="00817615" w:rsidP="0041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9C0DD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О Шахматном турнире: </w:t>
      </w:r>
    </w:p>
    <w:p w:rsidR="0008701E" w:rsidRPr="009C0DD0" w:rsidRDefault="0008701E" w:rsidP="0008701E">
      <w:pPr>
        <w:pStyle w:val="a5"/>
        <w:ind w:firstLine="709"/>
        <w:jc w:val="both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9C0DD0">
        <w:rPr>
          <w:rFonts w:ascii="Times New Roman" w:hAnsi="Times New Roman" w:cs="Times New Roman"/>
          <w:i/>
          <w:color w:val="auto"/>
          <w:sz w:val="23"/>
          <w:szCs w:val="23"/>
        </w:rPr>
        <w:t>Всероссийский шахматный лично-командный интернет-турнир</w:t>
      </w:r>
      <w:r w:rsidR="006A26E4" w:rsidRPr="009C0DD0">
        <w:rPr>
          <w:rFonts w:ascii="Times New Roman" w:hAnsi="Times New Roman" w:cs="Times New Roman"/>
          <w:i/>
          <w:color w:val="auto"/>
          <w:sz w:val="23"/>
          <w:szCs w:val="23"/>
        </w:rPr>
        <w:t xml:space="preserve"> среди пенсионеров</w:t>
      </w:r>
      <w:r w:rsidRPr="009C0DD0">
        <w:rPr>
          <w:rFonts w:ascii="Times New Roman" w:hAnsi="Times New Roman" w:cs="Times New Roman"/>
          <w:i/>
          <w:color w:val="auto"/>
          <w:sz w:val="23"/>
          <w:szCs w:val="23"/>
        </w:rPr>
        <w:t xml:space="preserve"> впервые пройдет </w:t>
      </w:r>
      <w:r w:rsidR="006A26E4" w:rsidRPr="009C0DD0">
        <w:rPr>
          <w:rFonts w:ascii="Times New Roman" w:hAnsi="Times New Roman" w:cs="Times New Roman"/>
          <w:i/>
          <w:color w:val="auto"/>
          <w:sz w:val="23"/>
          <w:szCs w:val="23"/>
        </w:rPr>
        <w:t xml:space="preserve">в режиме онлайн на игровом шахматном портале lichess.org. </w:t>
      </w:r>
      <w:r w:rsidRPr="009C0DD0">
        <w:rPr>
          <w:rFonts w:ascii="Times New Roman" w:hAnsi="Times New Roman" w:cs="Times New Roman"/>
          <w:i/>
          <w:color w:val="auto"/>
          <w:sz w:val="23"/>
          <w:szCs w:val="23"/>
        </w:rPr>
        <w:t xml:space="preserve">Первенство проводится </w:t>
      </w:r>
      <w:r w:rsidR="006A26E4" w:rsidRPr="009C0DD0">
        <w:rPr>
          <w:rFonts w:ascii="Times New Roman" w:hAnsi="Times New Roman" w:cs="Times New Roman"/>
          <w:i/>
          <w:color w:val="auto"/>
          <w:sz w:val="23"/>
          <w:szCs w:val="23"/>
        </w:rPr>
        <w:t xml:space="preserve">в целях популяризации шахмат среди пожилых людей как важного фактора активного долголетия, а также для привлечения пенсионеров к систематическому участию в федеральных и региональных соревнованиях и турнирах по шахматам. </w:t>
      </w:r>
    </w:p>
    <w:p w:rsidR="00556695" w:rsidRDefault="00CA26EF" w:rsidP="00E25A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2C5923">
        <w:rPr>
          <w:rFonts w:ascii="Times New Roman" w:hAnsi="Times New Roman" w:cs="Times New Roman"/>
          <w:b/>
          <w:i/>
          <w:sz w:val="23"/>
          <w:szCs w:val="23"/>
        </w:rPr>
        <w:t>Организаторы</w:t>
      </w:r>
      <w:r w:rsidRPr="002C5923">
        <w:rPr>
          <w:rFonts w:ascii="Times New Roman" w:hAnsi="Times New Roman" w:cs="Times New Roman"/>
          <w:i/>
          <w:sz w:val="23"/>
          <w:szCs w:val="23"/>
        </w:rPr>
        <w:t xml:space="preserve">: Союз пенсионеров России при поддержке Федерации шахмат России. </w:t>
      </w:r>
      <w:r w:rsidRPr="009C0DD0">
        <w:rPr>
          <w:rFonts w:ascii="Times New Roman" w:hAnsi="Times New Roman" w:cs="Times New Roman"/>
          <w:b/>
          <w:i/>
          <w:sz w:val="23"/>
          <w:szCs w:val="23"/>
        </w:rPr>
        <w:t>Турнир проводится при содействии:</w:t>
      </w:r>
      <w:r w:rsidRPr="009C0DD0">
        <w:rPr>
          <w:rFonts w:ascii="Times New Roman" w:hAnsi="Times New Roman" w:cs="Times New Roman"/>
          <w:i/>
          <w:sz w:val="23"/>
          <w:szCs w:val="23"/>
        </w:rPr>
        <w:t xml:space="preserve"> Министерства труда и социальной защиты РФ, </w:t>
      </w:r>
      <w:r w:rsidR="006F57AC">
        <w:rPr>
          <w:rFonts w:ascii="Times New Roman" w:hAnsi="Times New Roman" w:cs="Times New Roman"/>
          <w:i/>
          <w:sz w:val="23"/>
          <w:szCs w:val="23"/>
        </w:rPr>
        <w:t xml:space="preserve">Министерства спорта РФ, </w:t>
      </w:r>
      <w:r w:rsidRPr="009C0DD0">
        <w:rPr>
          <w:rFonts w:ascii="Times New Roman" w:hAnsi="Times New Roman" w:cs="Times New Roman"/>
          <w:i/>
          <w:sz w:val="23"/>
          <w:szCs w:val="23"/>
        </w:rPr>
        <w:t xml:space="preserve">Пенсионного фонда России, </w:t>
      </w:r>
      <w:r w:rsidR="00EF209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АНО </w:t>
      </w:r>
      <w:r w:rsidR="00EF2098" w:rsidRPr="00BD3E7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«Русская шахматная традиция».</w:t>
      </w:r>
      <w:r w:rsidR="00EF2098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9C0DD0">
        <w:rPr>
          <w:rFonts w:ascii="Times New Roman" w:hAnsi="Times New Roman" w:cs="Times New Roman"/>
          <w:b/>
          <w:i/>
          <w:sz w:val="23"/>
          <w:szCs w:val="23"/>
        </w:rPr>
        <w:t>Партнеры:</w:t>
      </w:r>
      <w:r w:rsidRPr="009C0DD0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9C0DD0">
        <w:rPr>
          <w:rFonts w:ascii="Times New Roman" w:hAnsi="Times New Roman" w:cs="Times New Roman"/>
          <w:i/>
          <w:sz w:val="23"/>
          <w:szCs w:val="23"/>
        </w:rPr>
        <w:t>Россельхозбанк</w:t>
      </w:r>
      <w:proofErr w:type="spellEnd"/>
      <w:r w:rsidRPr="009C0DD0">
        <w:rPr>
          <w:rFonts w:ascii="Times New Roman" w:hAnsi="Times New Roman" w:cs="Times New Roman"/>
          <w:i/>
          <w:sz w:val="23"/>
          <w:szCs w:val="23"/>
        </w:rPr>
        <w:t xml:space="preserve">, ВОСЭБА. </w:t>
      </w:r>
      <w:r w:rsidRPr="009C0DD0">
        <w:rPr>
          <w:rFonts w:ascii="Times New Roman" w:hAnsi="Times New Roman" w:cs="Times New Roman"/>
          <w:b/>
          <w:i/>
          <w:sz w:val="23"/>
          <w:szCs w:val="23"/>
        </w:rPr>
        <w:t xml:space="preserve">Информационные партнеры: </w:t>
      </w:r>
      <w:r w:rsidRPr="009C0DD0">
        <w:rPr>
          <w:rFonts w:ascii="Times New Roman" w:hAnsi="Times New Roman" w:cs="Times New Roman"/>
          <w:i/>
          <w:sz w:val="23"/>
          <w:szCs w:val="23"/>
        </w:rPr>
        <w:t>Агентство социальной информации, Агентство национальных новостей</w:t>
      </w:r>
      <w:r w:rsidRPr="009C0DD0">
        <w:rPr>
          <w:rFonts w:ascii="Times New Roman" w:hAnsi="Times New Roman" w:cs="Times New Roman"/>
          <w:b/>
          <w:i/>
          <w:sz w:val="23"/>
          <w:szCs w:val="23"/>
        </w:rPr>
        <w:t xml:space="preserve">, </w:t>
      </w:r>
      <w:r w:rsidRPr="009C0DD0">
        <w:rPr>
          <w:rFonts w:ascii="Times New Roman" w:hAnsi="Times New Roman" w:cs="Times New Roman"/>
          <w:i/>
          <w:sz w:val="23"/>
          <w:szCs w:val="23"/>
        </w:rPr>
        <w:t>газета «Третий возраст», научно-популярный журнал «Знание-сила», журнал «Техника-молодежи»,</w:t>
      </w:r>
      <w:r w:rsidRPr="009C0DD0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9C0DD0">
        <w:rPr>
          <w:rFonts w:ascii="Times New Roman" w:hAnsi="Times New Roman" w:cs="Times New Roman"/>
          <w:i/>
          <w:sz w:val="23"/>
          <w:szCs w:val="23"/>
        </w:rPr>
        <w:t>интернет-портал «Баба-Деда», интернет-портал «Пенсионеры-</w:t>
      </w:r>
      <w:proofErr w:type="spellStart"/>
      <w:r w:rsidRPr="009C0DD0">
        <w:rPr>
          <w:rFonts w:ascii="Times New Roman" w:hAnsi="Times New Roman" w:cs="Times New Roman"/>
          <w:i/>
          <w:sz w:val="23"/>
          <w:szCs w:val="23"/>
        </w:rPr>
        <w:t>online</w:t>
      </w:r>
      <w:proofErr w:type="spellEnd"/>
      <w:r w:rsidRPr="009C0DD0">
        <w:rPr>
          <w:rFonts w:ascii="Times New Roman" w:hAnsi="Times New Roman" w:cs="Times New Roman"/>
          <w:i/>
          <w:sz w:val="23"/>
          <w:szCs w:val="23"/>
        </w:rPr>
        <w:t xml:space="preserve">», интернет-журнал «Новый пенсионер». </w:t>
      </w:r>
      <w:r w:rsidRPr="009C0DD0">
        <w:rPr>
          <w:rFonts w:ascii="Times New Roman" w:hAnsi="Times New Roman" w:cs="Times New Roman"/>
          <w:b/>
          <w:i/>
          <w:sz w:val="23"/>
          <w:szCs w:val="23"/>
        </w:rPr>
        <w:t>Эксперт в вопросах здоровья памяти:</w:t>
      </w:r>
      <w:r w:rsidRPr="009C0DD0">
        <w:rPr>
          <w:rFonts w:ascii="Times New Roman" w:hAnsi="Times New Roman" w:cs="Times New Roman"/>
          <w:i/>
          <w:sz w:val="23"/>
          <w:szCs w:val="23"/>
        </w:rPr>
        <w:t xml:space="preserve"> межрегиональный социальный проект «</w:t>
      </w:r>
      <w:proofErr w:type="spellStart"/>
      <w:r w:rsidRPr="009C0DD0">
        <w:rPr>
          <w:rFonts w:ascii="Times New Roman" w:hAnsi="Times New Roman" w:cs="Times New Roman"/>
          <w:i/>
          <w:sz w:val="23"/>
          <w:szCs w:val="23"/>
        </w:rPr>
        <w:t>Мемини</w:t>
      </w:r>
      <w:proofErr w:type="spellEnd"/>
      <w:r w:rsidRPr="009C0DD0">
        <w:rPr>
          <w:rFonts w:ascii="Times New Roman" w:hAnsi="Times New Roman" w:cs="Times New Roman"/>
          <w:i/>
          <w:sz w:val="23"/>
          <w:szCs w:val="23"/>
        </w:rPr>
        <w:t>» (компания «</w:t>
      </w:r>
      <w:proofErr w:type="spellStart"/>
      <w:r w:rsidRPr="009C0DD0">
        <w:rPr>
          <w:rFonts w:ascii="Times New Roman" w:hAnsi="Times New Roman" w:cs="Times New Roman"/>
          <w:i/>
          <w:sz w:val="23"/>
          <w:szCs w:val="23"/>
        </w:rPr>
        <w:t>Мерц</w:t>
      </w:r>
      <w:proofErr w:type="spellEnd"/>
      <w:r w:rsidRPr="009C0DD0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9C0DD0">
        <w:rPr>
          <w:rFonts w:ascii="Times New Roman" w:hAnsi="Times New Roman" w:cs="Times New Roman"/>
          <w:i/>
          <w:sz w:val="23"/>
          <w:szCs w:val="23"/>
        </w:rPr>
        <w:t>Фарма</w:t>
      </w:r>
      <w:proofErr w:type="spellEnd"/>
      <w:r w:rsidRPr="009C0DD0">
        <w:rPr>
          <w:rFonts w:ascii="Times New Roman" w:hAnsi="Times New Roman" w:cs="Times New Roman"/>
          <w:i/>
          <w:sz w:val="23"/>
          <w:szCs w:val="23"/>
        </w:rPr>
        <w:t>»).</w:t>
      </w:r>
    </w:p>
    <w:p w:rsidR="00DE3C9D" w:rsidRDefault="00DE3C9D" w:rsidP="00E25A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DE3C9D" w:rsidRDefault="00DE3C9D" w:rsidP="00E25A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DE3C9D" w:rsidRDefault="00DE3C9D" w:rsidP="00E25A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3"/>
          <w:szCs w:val="23"/>
        </w:rPr>
      </w:pPr>
    </w:p>
    <w:sectPr w:rsidR="00DE3C9D" w:rsidSect="00955A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85" w:rsidRDefault="00430C85" w:rsidP="00955A54">
      <w:pPr>
        <w:spacing w:after="0" w:line="240" w:lineRule="auto"/>
      </w:pPr>
      <w:r>
        <w:separator/>
      </w:r>
    </w:p>
  </w:endnote>
  <w:endnote w:type="continuationSeparator" w:id="0">
    <w:p w:rsidR="00430C85" w:rsidRDefault="00430C85" w:rsidP="0095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FF" w:rsidRDefault="00F274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FF" w:rsidRDefault="00F274F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FF" w:rsidRDefault="00F27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85" w:rsidRDefault="00430C85" w:rsidP="00955A54">
      <w:pPr>
        <w:spacing w:after="0" w:line="240" w:lineRule="auto"/>
      </w:pPr>
      <w:r>
        <w:separator/>
      </w:r>
    </w:p>
  </w:footnote>
  <w:footnote w:type="continuationSeparator" w:id="0">
    <w:p w:rsidR="00430C85" w:rsidRDefault="00430C85" w:rsidP="0095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FF" w:rsidRDefault="00F274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FF" w:rsidRDefault="00F274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5" w:type="dxa"/>
      <w:tblInd w:w="-74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9"/>
      <w:gridCol w:w="7976"/>
    </w:tblGrid>
    <w:tr w:rsidR="00955A54" w:rsidTr="00943E7A">
      <w:trPr>
        <w:trHeight w:val="1594"/>
      </w:trPr>
      <w:tc>
        <w:tcPr>
          <w:tcW w:w="2109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955A54" w:rsidRDefault="00955A54" w:rsidP="00955A54">
          <w:pPr>
            <w:rPr>
              <w:rFonts w:ascii="Arial" w:eastAsia="Times New Roman" w:hAnsi="Arial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54EEA505" wp14:editId="623D95BE">
                <wp:extent cx="1104900" cy="1059180"/>
                <wp:effectExtent l="0" t="0" r="0" b="7620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955A54" w:rsidRDefault="00955A54" w:rsidP="00955A54">
          <w:pPr>
            <w:ind w:right="-448"/>
            <w:rPr>
              <w:rFonts w:ascii="Franklin Gothic Medium" w:hAnsi="Franklin Gothic Medium"/>
              <w:b/>
              <w:sz w:val="28"/>
              <w:szCs w:val="28"/>
            </w:rPr>
          </w:pPr>
          <w:r>
            <w:rPr>
              <w:rFonts w:ascii="Franklin Gothic Medium" w:hAnsi="Franklin Gothic Medium"/>
              <w:b/>
              <w:sz w:val="36"/>
              <w:szCs w:val="36"/>
            </w:rPr>
            <w:t xml:space="preserve">   </w:t>
          </w:r>
        </w:p>
        <w:p w:rsidR="00955A54" w:rsidRDefault="00955A54" w:rsidP="00955A54">
          <w:pPr>
            <w:ind w:right="-44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Franklin Gothic Medium" w:hAnsi="Franklin Gothic Medium"/>
              <w:b/>
              <w:sz w:val="32"/>
              <w:szCs w:val="36"/>
            </w:rPr>
            <w:t xml:space="preserve">    </w:t>
          </w:r>
          <w:r>
            <w:rPr>
              <w:b/>
              <w:sz w:val="28"/>
              <w:szCs w:val="28"/>
            </w:rPr>
            <w:t>ОБЩЕРОССИЙСКАЯ ОБЩЕСТВЕННАЯ ОРГАНИЗАЦИЯ</w:t>
          </w:r>
        </w:p>
        <w:p w:rsidR="00955A54" w:rsidRPr="00A62A73" w:rsidRDefault="00955A54" w:rsidP="00955A54">
          <w:pPr>
            <w:ind w:right="-448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         «СОЮЗ ПЕНСИОНЕРОВ РОССИИ</w:t>
          </w:r>
          <w:r>
            <w:rPr>
              <w:rFonts w:ascii="Franklin Gothic Medium" w:hAnsi="Franklin Gothic Medium"/>
              <w:sz w:val="28"/>
              <w:szCs w:val="28"/>
            </w:rPr>
            <w:t xml:space="preserve">         </w:t>
          </w:r>
        </w:p>
      </w:tc>
    </w:tr>
  </w:tbl>
  <w:p w:rsidR="00955A54" w:rsidRDefault="00955A54" w:rsidP="00955A54">
    <w:pPr>
      <w:spacing w:after="0" w:line="240" w:lineRule="auto"/>
      <w:jc w:val="center"/>
      <w:rPr>
        <w:rFonts w:ascii="Times New Roman" w:hAnsi="Times New Roman"/>
        <w:i/>
        <w:color w:val="000000"/>
        <w:sz w:val="18"/>
        <w:szCs w:val="20"/>
        <w:lang w:eastAsia="zh-CN"/>
      </w:rPr>
    </w:pPr>
    <w:r>
      <w:rPr>
        <w:i/>
        <w:color w:val="000000"/>
        <w:sz w:val="18"/>
        <w:szCs w:val="20"/>
      </w:rPr>
      <w:t xml:space="preserve">119602, Москва, ул. Академика Анохина, 20А, к.910, ИНН/КПП 7725063650/772501001    </w:t>
    </w:r>
  </w:p>
  <w:p w:rsidR="00955A54" w:rsidRDefault="00955A54" w:rsidP="00955A54">
    <w:pPr>
      <w:spacing w:after="0" w:line="240" w:lineRule="auto"/>
      <w:jc w:val="center"/>
      <w:rPr>
        <w:i/>
        <w:color w:val="000000"/>
        <w:sz w:val="18"/>
        <w:szCs w:val="20"/>
      </w:rPr>
    </w:pPr>
    <w:r>
      <w:rPr>
        <w:i/>
        <w:color w:val="000000"/>
        <w:sz w:val="18"/>
        <w:szCs w:val="20"/>
      </w:rPr>
      <w:t xml:space="preserve">тел: +7(495) 651-38-94    </w:t>
    </w:r>
    <w:proofErr w:type="spellStart"/>
    <w:r>
      <w:rPr>
        <w:i/>
        <w:color w:val="000000"/>
        <w:sz w:val="18"/>
        <w:szCs w:val="20"/>
      </w:rPr>
      <w:t>т|ф</w:t>
    </w:r>
    <w:proofErr w:type="spellEnd"/>
    <w:r>
      <w:rPr>
        <w:i/>
        <w:color w:val="000000"/>
        <w:sz w:val="18"/>
        <w:szCs w:val="20"/>
      </w:rPr>
      <w:t xml:space="preserve">: +7(495)651-38-69, +7(495)651-38-68, +7(495)651-38-95                                                                                                                 </w:t>
    </w:r>
  </w:p>
  <w:p w:rsidR="00955A54" w:rsidRPr="00352E6E" w:rsidRDefault="00955A54" w:rsidP="00955A54">
    <w:pPr>
      <w:jc w:val="center"/>
      <w:rPr>
        <w:i/>
        <w:sz w:val="18"/>
        <w:szCs w:val="20"/>
      </w:rPr>
    </w:pPr>
    <w:r>
      <w:rPr>
        <w:i/>
        <w:color w:val="000000"/>
        <w:sz w:val="18"/>
        <w:szCs w:val="20"/>
      </w:rPr>
      <w:t>е-</w:t>
    </w:r>
    <w:r>
      <w:rPr>
        <w:i/>
        <w:color w:val="000000"/>
        <w:sz w:val="18"/>
        <w:szCs w:val="20"/>
        <w:lang w:val="en-US"/>
      </w:rPr>
      <w:t>mail</w:t>
    </w:r>
    <w:r>
      <w:rPr>
        <w:i/>
        <w:sz w:val="18"/>
        <w:szCs w:val="20"/>
      </w:rPr>
      <w:t>:</w:t>
    </w:r>
    <w:hyperlink r:id="rId2" w:history="1">
      <w:r>
        <w:rPr>
          <w:rStyle w:val="a3"/>
          <w:i/>
          <w:sz w:val="18"/>
          <w:szCs w:val="20"/>
          <w:lang w:val="en-US"/>
        </w:rPr>
        <w:t>spr</w:t>
      </w:r>
      <w:r w:rsidRPr="00A62A73">
        <w:rPr>
          <w:rStyle w:val="a3"/>
          <w:i/>
          <w:sz w:val="18"/>
          <w:szCs w:val="20"/>
        </w:rPr>
        <w:t>20@</w:t>
      </w:r>
      <w:r>
        <w:rPr>
          <w:rStyle w:val="a3"/>
          <w:i/>
          <w:sz w:val="18"/>
          <w:szCs w:val="20"/>
          <w:lang w:val="en-US"/>
        </w:rPr>
        <w:t>list</w:t>
      </w:r>
      <w:r w:rsidRPr="00A62A73">
        <w:rPr>
          <w:rStyle w:val="a3"/>
          <w:i/>
          <w:sz w:val="18"/>
          <w:szCs w:val="20"/>
        </w:rPr>
        <w:t>.</w:t>
      </w:r>
      <w:r>
        <w:rPr>
          <w:rStyle w:val="a3"/>
          <w:i/>
          <w:sz w:val="18"/>
          <w:szCs w:val="20"/>
          <w:lang w:val="en-US"/>
        </w:rPr>
        <w:t>ru</w:t>
      </w:r>
    </w:hyperlink>
    <w:r>
      <w:rPr>
        <w:i/>
        <w:sz w:val="18"/>
        <w:szCs w:val="20"/>
      </w:rPr>
      <w:t xml:space="preserve">; </w:t>
    </w:r>
    <w:hyperlink r:id="rId3" w:history="1">
      <w:r>
        <w:rPr>
          <w:rStyle w:val="a3"/>
          <w:i/>
          <w:sz w:val="18"/>
          <w:szCs w:val="20"/>
          <w:lang w:val="en-US"/>
        </w:rPr>
        <w:t>www</w:t>
      </w:r>
      <w:r w:rsidRPr="00A62A73">
        <w:rPr>
          <w:rStyle w:val="a3"/>
          <w:i/>
          <w:sz w:val="18"/>
          <w:szCs w:val="20"/>
        </w:rPr>
        <w:t>.</w:t>
      </w:r>
      <w:r>
        <w:rPr>
          <w:rStyle w:val="a3"/>
          <w:i/>
          <w:sz w:val="18"/>
          <w:szCs w:val="20"/>
          <w:lang w:val="en-US"/>
        </w:rPr>
        <w:t>rospensioner</w:t>
      </w:r>
      <w:r w:rsidRPr="00A62A73">
        <w:rPr>
          <w:rStyle w:val="a3"/>
          <w:i/>
          <w:sz w:val="18"/>
          <w:szCs w:val="20"/>
        </w:rPr>
        <w:t>.</w:t>
      </w:r>
      <w:r>
        <w:rPr>
          <w:rStyle w:val="a3"/>
          <w:i/>
          <w:sz w:val="18"/>
          <w:szCs w:val="20"/>
          <w:lang w:val="en-US"/>
        </w:rPr>
        <w:t>ru</w:t>
      </w:r>
    </w:hyperlink>
    <w:r>
      <w:rPr>
        <w:i/>
        <w:sz w:val="18"/>
        <w:szCs w:val="20"/>
      </w:rPr>
      <w:t xml:space="preserve">  </w:t>
    </w:r>
  </w:p>
  <w:p w:rsidR="00955A54" w:rsidRDefault="00955A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934AF"/>
    <w:multiLevelType w:val="hybridMultilevel"/>
    <w:tmpl w:val="2D5A3C68"/>
    <w:lvl w:ilvl="0" w:tplc="0D76D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14476"/>
    <w:multiLevelType w:val="hybridMultilevel"/>
    <w:tmpl w:val="5BBE0C98"/>
    <w:lvl w:ilvl="0" w:tplc="64D6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AC14E3"/>
    <w:multiLevelType w:val="hybridMultilevel"/>
    <w:tmpl w:val="1A00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A0"/>
    <w:rsid w:val="00007006"/>
    <w:rsid w:val="00074BF0"/>
    <w:rsid w:val="0008701E"/>
    <w:rsid w:val="00091BC2"/>
    <w:rsid w:val="00093590"/>
    <w:rsid w:val="000A7C00"/>
    <w:rsid w:val="000E0601"/>
    <w:rsid w:val="000E0F8C"/>
    <w:rsid w:val="000E4819"/>
    <w:rsid w:val="00117A58"/>
    <w:rsid w:val="00142ECF"/>
    <w:rsid w:val="0018532B"/>
    <w:rsid w:val="001946EC"/>
    <w:rsid w:val="001C246E"/>
    <w:rsid w:val="001E5525"/>
    <w:rsid w:val="001F3C6E"/>
    <w:rsid w:val="00204CC1"/>
    <w:rsid w:val="002366EC"/>
    <w:rsid w:val="00261F85"/>
    <w:rsid w:val="0026215D"/>
    <w:rsid w:val="002A649D"/>
    <w:rsid w:val="002C5923"/>
    <w:rsid w:val="002D19A8"/>
    <w:rsid w:val="0031144A"/>
    <w:rsid w:val="003744F8"/>
    <w:rsid w:val="0038210F"/>
    <w:rsid w:val="00391ECD"/>
    <w:rsid w:val="003B25D2"/>
    <w:rsid w:val="004107A0"/>
    <w:rsid w:val="0041225E"/>
    <w:rsid w:val="00430C85"/>
    <w:rsid w:val="00452381"/>
    <w:rsid w:val="0049177F"/>
    <w:rsid w:val="004A6909"/>
    <w:rsid w:val="004A7713"/>
    <w:rsid w:val="004B16D0"/>
    <w:rsid w:val="004C7EEE"/>
    <w:rsid w:val="00536691"/>
    <w:rsid w:val="00556695"/>
    <w:rsid w:val="00571618"/>
    <w:rsid w:val="005C25C7"/>
    <w:rsid w:val="005D0A60"/>
    <w:rsid w:val="005E5B15"/>
    <w:rsid w:val="00652329"/>
    <w:rsid w:val="006649EC"/>
    <w:rsid w:val="006A26E4"/>
    <w:rsid w:val="006E61FD"/>
    <w:rsid w:val="006F57AC"/>
    <w:rsid w:val="00723385"/>
    <w:rsid w:val="00755E8E"/>
    <w:rsid w:val="0075741F"/>
    <w:rsid w:val="00783F14"/>
    <w:rsid w:val="00796ADC"/>
    <w:rsid w:val="007C1214"/>
    <w:rsid w:val="007C46C3"/>
    <w:rsid w:val="007D1184"/>
    <w:rsid w:val="007E0BBC"/>
    <w:rsid w:val="00817615"/>
    <w:rsid w:val="00823CD4"/>
    <w:rsid w:val="0082433B"/>
    <w:rsid w:val="0084364D"/>
    <w:rsid w:val="00861F02"/>
    <w:rsid w:val="00875649"/>
    <w:rsid w:val="008759DA"/>
    <w:rsid w:val="00893591"/>
    <w:rsid w:val="008B26BD"/>
    <w:rsid w:val="008B3A71"/>
    <w:rsid w:val="008D5D0D"/>
    <w:rsid w:val="009069C9"/>
    <w:rsid w:val="009076CA"/>
    <w:rsid w:val="00933E88"/>
    <w:rsid w:val="00946A4B"/>
    <w:rsid w:val="00955A54"/>
    <w:rsid w:val="00964408"/>
    <w:rsid w:val="00977FCE"/>
    <w:rsid w:val="009B6945"/>
    <w:rsid w:val="009C0DD0"/>
    <w:rsid w:val="009E51DA"/>
    <w:rsid w:val="009F6739"/>
    <w:rsid w:val="00A25BA8"/>
    <w:rsid w:val="00A34ACF"/>
    <w:rsid w:val="00A352C4"/>
    <w:rsid w:val="00A56390"/>
    <w:rsid w:val="00A62AA2"/>
    <w:rsid w:val="00A71ACE"/>
    <w:rsid w:val="00A74FE8"/>
    <w:rsid w:val="00A85355"/>
    <w:rsid w:val="00A9699D"/>
    <w:rsid w:val="00AF0DE8"/>
    <w:rsid w:val="00AF17EB"/>
    <w:rsid w:val="00B768CE"/>
    <w:rsid w:val="00B779BF"/>
    <w:rsid w:val="00BC0AF2"/>
    <w:rsid w:val="00BD3E77"/>
    <w:rsid w:val="00C06557"/>
    <w:rsid w:val="00C25348"/>
    <w:rsid w:val="00C5455B"/>
    <w:rsid w:val="00CA26EF"/>
    <w:rsid w:val="00CB0FC9"/>
    <w:rsid w:val="00D25C1F"/>
    <w:rsid w:val="00D6416F"/>
    <w:rsid w:val="00DC0267"/>
    <w:rsid w:val="00DD08A5"/>
    <w:rsid w:val="00DE3C9D"/>
    <w:rsid w:val="00DF26BB"/>
    <w:rsid w:val="00DF6E97"/>
    <w:rsid w:val="00E25ABF"/>
    <w:rsid w:val="00E33C42"/>
    <w:rsid w:val="00E6089B"/>
    <w:rsid w:val="00E76D80"/>
    <w:rsid w:val="00E80A35"/>
    <w:rsid w:val="00E85868"/>
    <w:rsid w:val="00EF176F"/>
    <w:rsid w:val="00EF2098"/>
    <w:rsid w:val="00F274FF"/>
    <w:rsid w:val="00F5450F"/>
    <w:rsid w:val="00F57679"/>
    <w:rsid w:val="00F9228B"/>
    <w:rsid w:val="00F93577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64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7A0"/>
    <w:rPr>
      <w:color w:val="0000FF"/>
      <w:u w:val="single"/>
    </w:rPr>
  </w:style>
  <w:style w:type="character" w:customStyle="1" w:styleId="mail-user-avatar">
    <w:name w:val="mail-user-avatar"/>
    <w:basedOn w:val="a0"/>
    <w:rsid w:val="004107A0"/>
  </w:style>
  <w:style w:type="paragraph" w:styleId="a4">
    <w:name w:val="Normal (Web)"/>
    <w:basedOn w:val="a"/>
    <w:uiPriority w:val="99"/>
    <w:unhideWhenUsed/>
    <w:qFormat/>
    <w:rsid w:val="001F3C6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C0267"/>
    <w:rPr>
      <w:color w:val="0563C1" w:themeColor="hyperlink"/>
      <w:u w:val="single"/>
    </w:rPr>
  </w:style>
  <w:style w:type="paragraph" w:styleId="a5">
    <w:name w:val="No Spacing"/>
    <w:uiPriority w:val="1"/>
    <w:qFormat/>
    <w:rsid w:val="006A26E4"/>
    <w:pPr>
      <w:spacing w:after="0" w:line="240" w:lineRule="auto"/>
    </w:pPr>
    <w:rPr>
      <w:rFonts w:ascii="Cambria" w:hAnsi="Cambria"/>
      <w:color w:val="00000A"/>
    </w:rPr>
  </w:style>
  <w:style w:type="paragraph" w:styleId="a6">
    <w:name w:val="header"/>
    <w:basedOn w:val="a"/>
    <w:link w:val="a7"/>
    <w:uiPriority w:val="99"/>
    <w:unhideWhenUsed/>
    <w:rsid w:val="0095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A54"/>
  </w:style>
  <w:style w:type="paragraph" w:styleId="a8">
    <w:name w:val="footer"/>
    <w:basedOn w:val="a"/>
    <w:link w:val="a9"/>
    <w:uiPriority w:val="99"/>
    <w:unhideWhenUsed/>
    <w:rsid w:val="0095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A54"/>
  </w:style>
  <w:style w:type="paragraph" w:styleId="aa">
    <w:name w:val="List Paragraph"/>
    <w:basedOn w:val="a"/>
    <w:uiPriority w:val="34"/>
    <w:qFormat/>
    <w:rsid w:val="00A62AA2"/>
    <w:pPr>
      <w:ind w:left="720"/>
      <w:contextualSpacing/>
    </w:pPr>
  </w:style>
  <w:style w:type="character" w:styleId="ab">
    <w:name w:val="Strong"/>
    <w:basedOn w:val="a0"/>
    <w:uiPriority w:val="22"/>
    <w:qFormat/>
    <w:rsid w:val="00261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ensioner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achevami@yandex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spensioner.ru" TargetMode="External"/><Relationship Id="rId2" Type="http://schemas.openxmlformats.org/officeDocument/2006/relationships/hyperlink" Target="mailto:spr20@lis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2FED-5749-4BF0-BE8E-2DF0015C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2021-04-07T08:49:00Z</dcterms:created>
  <dcterms:modified xsi:type="dcterms:W3CDTF">2021-04-22T09:37:00Z</dcterms:modified>
</cp:coreProperties>
</file>